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ECE" w:rsidRDefault="000F6ECE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Title: </w:t>
      </w:r>
      <w:r>
        <w:rPr>
          <w:rFonts w:ascii="Times New Roman" w:hAnsi="Times New Roman"/>
        </w:rPr>
        <w:t>Name The Coin</w:t>
      </w:r>
    </w:p>
    <w:p w:rsidR="000F6ECE" w:rsidRDefault="000F6ECE">
      <w:pPr>
        <w:rPr>
          <w:rFonts w:ascii="Times New Roman" w:hAnsi="Times New Roman"/>
        </w:rPr>
      </w:pPr>
    </w:p>
    <w:p w:rsidR="000F6ECE" w:rsidRDefault="000F6ECE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Subject/Topic: </w:t>
      </w:r>
      <w:r>
        <w:rPr>
          <w:rFonts w:ascii="Times New Roman" w:hAnsi="Times New Roman"/>
        </w:rPr>
        <w:t>Mathematics: Identifying Coins</w:t>
      </w:r>
    </w:p>
    <w:p w:rsidR="000F6ECE" w:rsidRDefault="000F6ECE">
      <w:pPr>
        <w:rPr>
          <w:rFonts w:ascii="Times New Roman" w:hAnsi="Times New Roman"/>
        </w:rPr>
      </w:pPr>
    </w:p>
    <w:p w:rsidR="000F6ECE" w:rsidRDefault="000F6ECE">
      <w:pPr>
        <w:rPr>
          <w:rFonts w:ascii="Times New Roman" w:hAnsi="Times New Roman"/>
        </w:rPr>
      </w:pPr>
      <w:r w:rsidRPr="000F6ECE">
        <w:rPr>
          <w:rFonts w:ascii="Times New Roman" w:hAnsi="Times New Roman"/>
          <w:b/>
        </w:rPr>
        <w:t>Duration</w:t>
      </w:r>
      <w:r>
        <w:rPr>
          <w:rFonts w:ascii="Times New Roman" w:hAnsi="Times New Roman"/>
          <w:b/>
        </w:rPr>
        <w:t xml:space="preserve">: </w:t>
      </w:r>
      <w:r>
        <w:rPr>
          <w:rFonts w:ascii="Times New Roman" w:hAnsi="Times New Roman"/>
        </w:rPr>
        <w:t>20-25 Minutes</w:t>
      </w:r>
    </w:p>
    <w:p w:rsidR="000F6ECE" w:rsidRDefault="000F6ECE">
      <w:pPr>
        <w:rPr>
          <w:rFonts w:ascii="Times New Roman" w:hAnsi="Times New Roman"/>
        </w:rPr>
      </w:pPr>
    </w:p>
    <w:p w:rsidR="000F6ECE" w:rsidRDefault="000F6ECE">
      <w:pPr>
        <w:rPr>
          <w:rFonts w:ascii="Times New Roman" w:hAnsi="Times New Roman"/>
        </w:rPr>
      </w:pPr>
      <w:r w:rsidRPr="000F6ECE">
        <w:rPr>
          <w:rFonts w:ascii="Times New Roman" w:hAnsi="Times New Roman"/>
          <w:b/>
        </w:rPr>
        <w:t>Materials:</w:t>
      </w:r>
      <w:r>
        <w:rPr>
          <w:rFonts w:ascii="Times New Roman" w:hAnsi="Times New Roman"/>
          <w:b/>
        </w:rPr>
        <w:t xml:space="preserve"> </w:t>
      </w:r>
      <w:r w:rsidR="00F70FB7">
        <w:rPr>
          <w:rFonts w:ascii="Times New Roman" w:hAnsi="Times New Roman"/>
          <w:b/>
        </w:rPr>
        <w:t xml:space="preserve">- </w:t>
      </w:r>
      <w:r>
        <w:rPr>
          <w:rFonts w:ascii="Times New Roman" w:hAnsi="Times New Roman"/>
        </w:rPr>
        <w:t>A baggy for each student containing an assortment of coins</w:t>
      </w:r>
    </w:p>
    <w:p w:rsidR="000F6ECE" w:rsidRDefault="000F6ECE">
      <w:pPr>
        <w:rPr>
          <w:rFonts w:ascii="Times New Roman" w:hAnsi="Times New Roman" w:cs="Arial"/>
          <w:bCs/>
          <w:color w:val="262626"/>
          <w:szCs w:val="44"/>
        </w:rPr>
      </w:pPr>
      <w:r>
        <w:rPr>
          <w:rFonts w:ascii="Times New Roman" w:hAnsi="Times New Roman"/>
        </w:rPr>
        <w:tab/>
        <w:t xml:space="preserve">       </w:t>
      </w:r>
      <w:r w:rsidR="00F70FB7">
        <w:rPr>
          <w:rFonts w:ascii="Times New Roman" w:hAnsi="Times New Roman"/>
        </w:rPr>
        <w:t xml:space="preserve">- </w:t>
      </w:r>
      <w:r>
        <w:rPr>
          <w:rFonts w:ascii="Times New Roman" w:hAnsi="Times New Roman"/>
        </w:rPr>
        <w:t>Video:</w:t>
      </w:r>
      <w:r w:rsidRPr="000F6ECE">
        <w:rPr>
          <w:rFonts w:ascii="Arial" w:hAnsi="Arial" w:cs="Arial"/>
          <w:b/>
          <w:bCs/>
          <w:color w:val="262626"/>
          <w:sz w:val="44"/>
          <w:szCs w:val="44"/>
        </w:rPr>
        <w:t xml:space="preserve"> </w:t>
      </w:r>
      <w:r w:rsidRPr="000F6ECE">
        <w:rPr>
          <w:rFonts w:ascii="Times New Roman" w:hAnsi="Times New Roman" w:cs="Arial"/>
          <w:bCs/>
          <w:color w:val="262626"/>
          <w:szCs w:val="44"/>
        </w:rPr>
        <w:t>The Coin Song- a U.S. coins song for children</w:t>
      </w:r>
      <w:r>
        <w:rPr>
          <w:rFonts w:ascii="Times New Roman" w:hAnsi="Times New Roman" w:cs="Arial"/>
          <w:bCs/>
          <w:color w:val="262626"/>
          <w:szCs w:val="44"/>
        </w:rPr>
        <w:t xml:space="preserve"> (30sec)</w:t>
      </w:r>
    </w:p>
    <w:p w:rsidR="00F70FB7" w:rsidRDefault="000F6ECE">
      <w:pPr>
        <w:rPr>
          <w:rFonts w:ascii="Times New Roman" w:hAnsi="Times New Roman" w:cs="Arial"/>
          <w:bCs/>
          <w:color w:val="262626"/>
          <w:szCs w:val="44"/>
        </w:rPr>
      </w:pPr>
      <w:r>
        <w:rPr>
          <w:rFonts w:ascii="Times New Roman" w:hAnsi="Times New Roman" w:cs="Arial"/>
          <w:bCs/>
          <w:color w:val="262626"/>
          <w:szCs w:val="44"/>
        </w:rPr>
        <w:tab/>
        <w:t xml:space="preserve">       </w:t>
      </w:r>
      <w:r w:rsidR="00F70FB7">
        <w:rPr>
          <w:rFonts w:ascii="Times New Roman" w:hAnsi="Times New Roman" w:cs="Arial"/>
          <w:bCs/>
          <w:color w:val="262626"/>
          <w:szCs w:val="44"/>
        </w:rPr>
        <w:t xml:space="preserve">- </w:t>
      </w:r>
      <w:r>
        <w:rPr>
          <w:rFonts w:ascii="Times New Roman" w:hAnsi="Times New Roman" w:cs="Arial"/>
          <w:bCs/>
          <w:color w:val="262626"/>
          <w:szCs w:val="44"/>
        </w:rPr>
        <w:t>“Can You Match the Coins Name” Worksheet</w:t>
      </w:r>
    </w:p>
    <w:p w:rsidR="00F70FB7" w:rsidRDefault="00F70FB7">
      <w:pPr>
        <w:rPr>
          <w:rFonts w:ascii="Times New Roman" w:hAnsi="Times New Roman" w:cs="Arial"/>
          <w:bCs/>
          <w:color w:val="262626"/>
          <w:szCs w:val="44"/>
        </w:rPr>
      </w:pPr>
      <w:r>
        <w:rPr>
          <w:rFonts w:ascii="Times New Roman" w:hAnsi="Times New Roman" w:cs="Arial"/>
          <w:bCs/>
          <w:color w:val="262626"/>
          <w:szCs w:val="44"/>
        </w:rPr>
        <w:tab/>
        <w:t xml:space="preserve">       - Computer with projector</w:t>
      </w:r>
    </w:p>
    <w:p w:rsidR="000F6ECE" w:rsidRDefault="00F70FB7">
      <w:pPr>
        <w:rPr>
          <w:rFonts w:ascii="Times New Roman" w:hAnsi="Times New Roman" w:cs="Arial"/>
          <w:bCs/>
          <w:color w:val="262626"/>
          <w:szCs w:val="44"/>
        </w:rPr>
      </w:pPr>
      <w:r>
        <w:rPr>
          <w:rFonts w:ascii="Times New Roman" w:hAnsi="Times New Roman" w:cs="Arial"/>
          <w:bCs/>
          <w:color w:val="262626"/>
          <w:szCs w:val="44"/>
        </w:rPr>
        <w:tab/>
        <w:t xml:space="preserve">       - Web access</w:t>
      </w:r>
    </w:p>
    <w:p w:rsidR="000F6ECE" w:rsidRDefault="000F6ECE">
      <w:pPr>
        <w:rPr>
          <w:rFonts w:ascii="Times New Roman" w:hAnsi="Times New Roman" w:cs="Arial"/>
          <w:bCs/>
          <w:color w:val="262626"/>
          <w:szCs w:val="44"/>
        </w:rPr>
      </w:pPr>
    </w:p>
    <w:p w:rsidR="008A492E" w:rsidRDefault="000F6ECE" w:rsidP="008A492E">
      <w:pPr>
        <w:ind w:left="720" w:hanging="720"/>
        <w:rPr>
          <w:rFonts w:ascii="Times New Roman" w:hAnsi="Times New Roman" w:cs="Arial"/>
          <w:szCs w:val="26"/>
        </w:rPr>
      </w:pPr>
      <w:r w:rsidRPr="000F6ECE">
        <w:rPr>
          <w:rFonts w:ascii="Times New Roman" w:hAnsi="Times New Roman" w:cs="Arial"/>
          <w:b/>
          <w:bCs/>
          <w:color w:val="262626"/>
          <w:szCs w:val="44"/>
        </w:rPr>
        <w:t>Standards:</w:t>
      </w:r>
      <w:r w:rsidRPr="008A492E">
        <w:rPr>
          <w:rFonts w:ascii="Times New Roman" w:hAnsi="Times New Roman" w:cs="Arial"/>
          <w:b/>
          <w:bCs/>
          <w:color w:val="262626"/>
          <w:szCs w:val="44"/>
        </w:rPr>
        <w:t xml:space="preserve"> </w:t>
      </w:r>
      <w:r w:rsidR="008A492E" w:rsidRPr="008A492E">
        <w:rPr>
          <w:rFonts w:ascii="Times New Roman" w:hAnsi="Times New Roman" w:cs="Arial"/>
          <w:szCs w:val="26"/>
        </w:rPr>
        <w:t>MA</w:t>
      </w:r>
      <w:r w:rsidR="008A492E">
        <w:rPr>
          <w:rFonts w:ascii="Times New Roman" w:hAnsi="Times New Roman" w:cs="Arial"/>
          <w:szCs w:val="26"/>
        </w:rPr>
        <w:t xml:space="preserve"> </w:t>
      </w:r>
      <w:r w:rsidR="008A492E" w:rsidRPr="008A492E">
        <w:rPr>
          <w:rFonts w:ascii="Times New Roman" w:hAnsi="Times New Roman" w:cs="Arial"/>
          <w:szCs w:val="26"/>
        </w:rPr>
        <w:t xml:space="preserve">(K) </w:t>
      </w:r>
      <w:r w:rsidR="008A492E">
        <w:rPr>
          <w:rFonts w:ascii="Times New Roman" w:hAnsi="Times New Roman" w:cs="Arial"/>
          <w:szCs w:val="26"/>
        </w:rPr>
        <w:tab/>
      </w:r>
      <w:r w:rsidR="008A492E" w:rsidRPr="008A492E">
        <w:rPr>
          <w:rFonts w:ascii="Times New Roman" w:hAnsi="Times New Roman" w:cs="Arial"/>
          <w:szCs w:val="26"/>
        </w:rPr>
        <w:t xml:space="preserve">4.) Identify coins by name, including penny, nickel, dime, and </w:t>
      </w:r>
      <w:r w:rsidR="008A492E">
        <w:rPr>
          <w:rFonts w:ascii="Times New Roman" w:hAnsi="Times New Roman" w:cs="Arial"/>
          <w:szCs w:val="26"/>
        </w:rPr>
        <w:t xml:space="preserve">             </w:t>
      </w:r>
      <w:r w:rsidR="008A492E" w:rsidRPr="008A492E">
        <w:rPr>
          <w:rFonts w:ascii="Times New Roman" w:hAnsi="Times New Roman" w:cs="Arial"/>
          <w:szCs w:val="26"/>
        </w:rPr>
        <w:t>quarter.</w:t>
      </w:r>
    </w:p>
    <w:p w:rsidR="008A492E" w:rsidRDefault="008A492E" w:rsidP="008A492E">
      <w:pPr>
        <w:ind w:left="720" w:hanging="720"/>
        <w:rPr>
          <w:rFonts w:ascii="Times New Roman" w:hAnsi="Times New Roman"/>
        </w:rPr>
      </w:pPr>
    </w:p>
    <w:p w:rsidR="008A492E" w:rsidRDefault="008A492E" w:rsidP="008A492E">
      <w:pPr>
        <w:ind w:left="720" w:hanging="720"/>
        <w:rPr>
          <w:rFonts w:ascii="Times New Roman" w:hAnsi="Times New Roman"/>
        </w:rPr>
      </w:pPr>
      <w:r w:rsidRPr="008A492E">
        <w:rPr>
          <w:rFonts w:ascii="Times New Roman" w:hAnsi="Times New Roman"/>
          <w:b/>
        </w:rPr>
        <w:t>Objectives:</w:t>
      </w:r>
      <w:r>
        <w:rPr>
          <w:rFonts w:ascii="Times New Roman" w:hAnsi="Times New Roman"/>
          <w:b/>
        </w:rPr>
        <w:t xml:space="preserve"> 1)</w:t>
      </w:r>
      <w:r>
        <w:rPr>
          <w:rFonts w:ascii="Times New Roman" w:hAnsi="Times New Roman"/>
        </w:rPr>
        <w:t xml:space="preserve"> Students will be able to name four of the US coins when shown the front or back. They will be able to describe the characteristics of each coin. </w:t>
      </w:r>
    </w:p>
    <w:p w:rsidR="008A492E" w:rsidRDefault="008A492E" w:rsidP="008A492E">
      <w:pPr>
        <w:ind w:left="720" w:hanging="720"/>
        <w:rPr>
          <w:rFonts w:ascii="Times New Roman" w:hAnsi="Times New Roman"/>
        </w:rPr>
      </w:pPr>
      <w:r>
        <w:rPr>
          <w:rFonts w:ascii="Times New Roman" w:hAnsi="Times New Roman"/>
          <w:b/>
        </w:rPr>
        <w:tab/>
        <w:t xml:space="preserve">        2)</w:t>
      </w:r>
      <w:r>
        <w:rPr>
          <w:rFonts w:ascii="Times New Roman" w:hAnsi="Times New Roman"/>
        </w:rPr>
        <w:t xml:space="preserve"> Students will acquire observation skills as they determine each of the characteristics of the coins.</w:t>
      </w:r>
    </w:p>
    <w:p w:rsidR="008A492E" w:rsidRDefault="008A492E" w:rsidP="008A492E">
      <w:pPr>
        <w:ind w:left="720" w:hanging="720"/>
        <w:rPr>
          <w:rFonts w:ascii="Times New Roman" w:hAnsi="Times New Roman"/>
        </w:rPr>
      </w:pPr>
    </w:p>
    <w:p w:rsidR="00FD33B5" w:rsidRDefault="008A492E" w:rsidP="008A492E">
      <w:pPr>
        <w:ind w:left="720" w:hanging="720"/>
        <w:rPr>
          <w:rFonts w:ascii="Times New Roman" w:hAnsi="Times New Roman"/>
        </w:rPr>
      </w:pPr>
      <w:r w:rsidRPr="008A492E">
        <w:rPr>
          <w:rFonts w:ascii="Times New Roman" w:hAnsi="Times New Roman"/>
          <w:b/>
        </w:rPr>
        <w:t>Introduction:</w:t>
      </w:r>
      <w:r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</w:rPr>
        <w:t>Have</w:t>
      </w:r>
      <w:r w:rsidR="00FD33B5">
        <w:rPr>
          <w:rFonts w:ascii="Times New Roman" w:hAnsi="Times New Roman"/>
        </w:rPr>
        <w:t xml:space="preserve"> the children open</w:t>
      </w:r>
      <w:r>
        <w:rPr>
          <w:rFonts w:ascii="Times New Roman" w:hAnsi="Times New Roman"/>
        </w:rPr>
        <w:t xml:space="preserve"> their bags and inspect in the coins, then ask for any volunteers to raise their hands and tell about any prior knowledge they have of the coins. Then </w:t>
      </w:r>
      <w:r w:rsidR="00FD33B5">
        <w:rPr>
          <w:rFonts w:ascii="Times New Roman" w:hAnsi="Times New Roman"/>
        </w:rPr>
        <w:t xml:space="preserve">have everyone participate in learning the coin song from the short video clip. </w:t>
      </w:r>
    </w:p>
    <w:p w:rsidR="00FD33B5" w:rsidRDefault="00FD33B5" w:rsidP="008A492E">
      <w:pPr>
        <w:ind w:left="720" w:hanging="720"/>
        <w:rPr>
          <w:rFonts w:ascii="Times New Roman" w:hAnsi="Times New Roman"/>
        </w:rPr>
      </w:pPr>
    </w:p>
    <w:p w:rsidR="00FD33B5" w:rsidRDefault="00FD33B5" w:rsidP="008A492E">
      <w:pPr>
        <w:ind w:left="720" w:hanging="720"/>
        <w:rPr>
          <w:rFonts w:ascii="Times New Roman" w:hAnsi="Times New Roman"/>
          <w:b/>
        </w:rPr>
      </w:pPr>
      <w:r w:rsidRPr="00FD33B5">
        <w:rPr>
          <w:rFonts w:ascii="Times New Roman" w:hAnsi="Times New Roman"/>
          <w:b/>
        </w:rPr>
        <w:t>Activities/Procedures:</w:t>
      </w:r>
    </w:p>
    <w:p w:rsidR="00FD33B5" w:rsidRPr="00FD33B5" w:rsidRDefault="00FD33B5" w:rsidP="00FD33B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FD33B5">
        <w:rPr>
          <w:rFonts w:ascii="Times New Roman" w:hAnsi="Times New Roman"/>
        </w:rPr>
        <w:t>Break student into groups of 2-3</w:t>
      </w:r>
    </w:p>
    <w:p w:rsidR="00FD33B5" w:rsidRDefault="00FD33B5" w:rsidP="00FD33B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Each group will continue to observe the coins, while communicating to each other obvious characteristics like size and color. </w:t>
      </w:r>
    </w:p>
    <w:p w:rsidR="00FD33B5" w:rsidRDefault="00FD33B5" w:rsidP="00FD33B5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hAnsi="Times New Roman"/>
        </w:rPr>
        <w:t xml:space="preserve">In their groups, students will work together making the coins to the correct name on their worksheet using the coin song and the actual coins.  </w:t>
      </w:r>
    </w:p>
    <w:p w:rsidR="00FD33B5" w:rsidRDefault="00FD33B5" w:rsidP="00FD33B5">
      <w:pPr>
        <w:rPr>
          <w:rFonts w:ascii="Times New Roman" w:hAnsi="Times New Roman"/>
        </w:rPr>
      </w:pPr>
    </w:p>
    <w:p w:rsidR="00FD33B5" w:rsidRDefault="00FD33B5" w:rsidP="00FD33B5">
      <w:pPr>
        <w:rPr>
          <w:rFonts w:ascii="Times New Roman" w:hAnsi="Times New Roman"/>
          <w:b/>
        </w:rPr>
      </w:pPr>
      <w:r w:rsidRPr="00FD33B5">
        <w:rPr>
          <w:rFonts w:ascii="Times New Roman" w:hAnsi="Times New Roman"/>
          <w:b/>
        </w:rPr>
        <w:t>Assessments:</w:t>
      </w:r>
    </w:p>
    <w:p w:rsidR="00FE55C3" w:rsidRPr="00FE55C3" w:rsidRDefault="00FD33B5" w:rsidP="00FE55C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FE55C3">
        <w:rPr>
          <w:rFonts w:ascii="Times New Roman" w:hAnsi="Times New Roman"/>
        </w:rPr>
        <w:t xml:space="preserve">Interview/quiz each child on identifying the coins. Hold up a coin for the student and ask them </w:t>
      </w:r>
      <w:r w:rsidR="00FE55C3" w:rsidRPr="00FE55C3">
        <w:rPr>
          <w:rFonts w:ascii="Times New Roman" w:hAnsi="Times New Roman"/>
        </w:rPr>
        <w:t>the name.</w:t>
      </w:r>
    </w:p>
    <w:p w:rsidR="00B32F6E" w:rsidRDefault="00FE55C3" w:rsidP="00FE55C3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As a class, call out the name of a coin and have the students choose which coin you said from their baggy.</w:t>
      </w:r>
    </w:p>
    <w:p w:rsidR="00B32F6E" w:rsidRDefault="00B32F6E" w:rsidP="00B32F6E">
      <w:pPr>
        <w:rPr>
          <w:rFonts w:ascii="Times New Roman" w:hAnsi="Times New Roman"/>
        </w:rPr>
      </w:pPr>
    </w:p>
    <w:p w:rsidR="00B32F6E" w:rsidRPr="00B32F6E" w:rsidRDefault="00B32F6E" w:rsidP="00B32F6E">
      <w:pPr>
        <w:rPr>
          <w:rFonts w:ascii="Times New Roman" w:hAnsi="Times New Roman"/>
        </w:rPr>
      </w:pPr>
      <w:r w:rsidRPr="00B32F6E">
        <w:rPr>
          <w:rFonts w:ascii="Times New Roman" w:hAnsi="Times New Roman"/>
          <w:b/>
        </w:rPr>
        <w:t xml:space="preserve">Resources: </w:t>
      </w:r>
      <w:r>
        <w:rPr>
          <w:rFonts w:ascii="Times New Roman" w:hAnsi="Times New Roman"/>
          <w:b/>
        </w:rPr>
        <w:t xml:space="preserve">    </w:t>
      </w:r>
      <w:r w:rsidRPr="00B32F6E">
        <w:rPr>
          <w:rFonts w:ascii="Times New Roman" w:hAnsi="Times New Roman"/>
        </w:rPr>
        <w:t xml:space="preserve"> - ALEX</w:t>
      </w:r>
    </w:p>
    <w:p w:rsidR="00B32F6E" w:rsidRPr="00B32F6E" w:rsidRDefault="00B32F6E" w:rsidP="00B32F6E">
      <w:pPr>
        <w:ind w:left="1440"/>
        <w:rPr>
          <w:rFonts w:ascii="Times New Roman" w:hAnsi="Times New Roman"/>
        </w:rPr>
      </w:pPr>
      <w:r w:rsidRPr="00B32F6E">
        <w:rPr>
          <w:rFonts w:ascii="Times New Roman" w:hAnsi="Times New Roman"/>
        </w:rPr>
        <w:t>-</w:t>
      </w:r>
      <w:hyperlink r:id="rId5" w:history="1">
        <w:r w:rsidRPr="00B32F6E">
          <w:rPr>
            <w:rStyle w:val="Hyperlink"/>
            <w:rFonts w:ascii="Times New Roman" w:hAnsi="Times New Roman"/>
            <w:color w:val="auto"/>
            <w:u w:val="none"/>
          </w:rPr>
          <w:t>http://www.handwritingforkids.com/handwrite/math/money/US/US-m</w:t>
        </w:r>
        <w:r w:rsidRPr="00B32F6E">
          <w:rPr>
            <w:rStyle w:val="Hyperlink"/>
            <w:rFonts w:ascii="Times New Roman" w:hAnsi="Times New Roman"/>
            <w:color w:val="auto"/>
            <w:u w:val="none"/>
          </w:rPr>
          <w:t>a</w:t>
        </w:r>
        <w:r w:rsidRPr="00B32F6E">
          <w:rPr>
            <w:rStyle w:val="Hyperlink"/>
            <w:rFonts w:ascii="Times New Roman" w:hAnsi="Times New Roman"/>
            <w:color w:val="auto"/>
            <w:u w:val="none"/>
          </w:rPr>
          <w:t>tching2-sample.htm</w:t>
        </w:r>
      </w:hyperlink>
    </w:p>
    <w:p w:rsidR="00B32F6E" w:rsidRPr="00B32F6E" w:rsidRDefault="00B32F6E" w:rsidP="00B32F6E">
      <w:pPr>
        <w:ind w:left="720"/>
        <w:rPr>
          <w:rFonts w:ascii="Times New Roman" w:hAnsi="Times New Roman"/>
        </w:rPr>
      </w:pPr>
      <w:r w:rsidRPr="00B32F6E">
        <w:rPr>
          <w:rFonts w:ascii="Times New Roman" w:hAnsi="Times New Roman"/>
        </w:rPr>
        <w:t xml:space="preserve">         </w:t>
      </w:r>
      <w:r w:rsidRPr="00B32F6E">
        <w:rPr>
          <w:rFonts w:ascii="Times New Roman" w:hAnsi="Times New Roman"/>
        </w:rPr>
        <w:tab/>
        <w:t>-http://</w:t>
      </w:r>
      <w:proofErr w:type="spellStart"/>
      <w:r w:rsidRPr="00B32F6E">
        <w:rPr>
          <w:rFonts w:ascii="Times New Roman" w:hAnsi="Times New Roman"/>
        </w:rPr>
        <w:t>www.youtube.com/watch</w:t>
      </w:r>
      <w:proofErr w:type="gramStart"/>
      <w:r w:rsidRPr="00B32F6E">
        <w:rPr>
          <w:rFonts w:ascii="Times New Roman" w:hAnsi="Times New Roman"/>
        </w:rPr>
        <w:t>?v</w:t>
      </w:r>
      <w:proofErr w:type="spellEnd"/>
      <w:proofErr w:type="gramEnd"/>
      <w:r w:rsidRPr="00B32F6E">
        <w:rPr>
          <w:rFonts w:ascii="Times New Roman" w:hAnsi="Times New Roman"/>
        </w:rPr>
        <w:t>=Wk_6-pFkugU</w:t>
      </w:r>
    </w:p>
    <w:p w:rsidR="000F6ECE" w:rsidRPr="00B32F6E" w:rsidRDefault="000F6ECE" w:rsidP="00B32F6E">
      <w:pPr>
        <w:rPr>
          <w:rFonts w:ascii="Times New Roman" w:hAnsi="Times New Roman"/>
        </w:rPr>
      </w:pPr>
    </w:p>
    <w:sectPr w:rsidR="000F6ECE" w:rsidRPr="00B32F6E" w:rsidSect="000F6EC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FE3A53"/>
    <w:multiLevelType w:val="hybridMultilevel"/>
    <w:tmpl w:val="8C54D40A"/>
    <w:lvl w:ilvl="0" w:tplc="C5B07C28">
      <w:start w:val="1"/>
      <w:numFmt w:val="decimal"/>
      <w:lvlText w:val="%1)"/>
      <w:lvlJc w:val="left"/>
      <w:pPr>
        <w:ind w:left="15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">
    <w:nsid w:val="70A377BB"/>
    <w:multiLevelType w:val="hybridMultilevel"/>
    <w:tmpl w:val="AAF64D72"/>
    <w:lvl w:ilvl="0" w:tplc="2CA2B210">
      <w:start w:val="1"/>
      <w:numFmt w:val="decimal"/>
      <w:lvlText w:val="%1)"/>
      <w:lvlJc w:val="left"/>
      <w:pPr>
        <w:ind w:left="15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F6ECE"/>
    <w:rsid w:val="000F6ECE"/>
    <w:rsid w:val="008A492E"/>
    <w:rsid w:val="00B32F6E"/>
    <w:rsid w:val="00F70FB7"/>
    <w:rsid w:val="00FD33B5"/>
    <w:rsid w:val="00FE55C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BB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F6EC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F6ECE"/>
  </w:style>
  <w:style w:type="paragraph" w:styleId="Footer">
    <w:name w:val="footer"/>
    <w:basedOn w:val="Normal"/>
    <w:link w:val="FooterChar"/>
    <w:uiPriority w:val="99"/>
    <w:semiHidden/>
    <w:unhideWhenUsed/>
    <w:rsid w:val="000F6EC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F6ECE"/>
  </w:style>
  <w:style w:type="character" w:styleId="Hyperlink">
    <w:name w:val="Hyperlink"/>
    <w:basedOn w:val="DefaultParagraphFont"/>
    <w:uiPriority w:val="99"/>
    <w:semiHidden/>
    <w:unhideWhenUsed/>
    <w:rsid w:val="000F6ECE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D33B5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B32F6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handwritingforkids.com/handwrite/math/money/US/US-matching2-sample.ht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0</Words>
  <Characters>0</Characters>
  <Application>Microsoft Macintosh Word</Application>
  <DocSecurity>0</DocSecurity>
  <Lines>1</Lines>
  <Paragraphs>1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Mallory Stewart</dc:creator>
  <cp:keywords/>
  <cp:lastModifiedBy>Mallory Stewart</cp:lastModifiedBy>
  <cp:revision>3</cp:revision>
  <dcterms:created xsi:type="dcterms:W3CDTF">2011-03-01T01:25:00Z</dcterms:created>
  <dcterms:modified xsi:type="dcterms:W3CDTF">2011-03-01T02:07:00Z</dcterms:modified>
</cp:coreProperties>
</file>